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FE" w:rsidRDefault="005C5CFE" w:rsidP="005C5CFE">
      <w:pPr>
        <w:pStyle w:val="linestart1"/>
        <w:ind w:left="0"/>
        <w:jc w:val="center"/>
        <w:rPr>
          <w:rFonts w:ascii="Kristen ITC" w:hAnsi="Kristen ITC"/>
          <w:b/>
          <w:color w:val="333333"/>
          <w:u w:val="single"/>
        </w:rPr>
      </w:pPr>
      <w:proofErr w:type="gramStart"/>
      <w:r>
        <w:rPr>
          <w:rFonts w:ascii="Kristen ITC" w:hAnsi="Kristen ITC"/>
          <w:b/>
          <w:color w:val="333333"/>
          <w:u w:val="single"/>
        </w:rPr>
        <w:t>Maryland Honey</w:t>
      </w:r>
      <w:r w:rsidRPr="002A71A0">
        <w:rPr>
          <w:rFonts w:ascii="Kristen ITC" w:hAnsi="Kristen ITC"/>
          <w:b/>
          <w:color w:val="333333"/>
          <w:u w:val="single"/>
        </w:rPr>
        <w:t xml:space="preserve"> Harvest </w:t>
      </w:r>
      <w:r>
        <w:rPr>
          <w:rFonts w:ascii="Kristen ITC" w:hAnsi="Kristen ITC"/>
          <w:b/>
          <w:color w:val="333333"/>
          <w:u w:val="single"/>
        </w:rPr>
        <w:t>Festival.</w:t>
      </w:r>
      <w:proofErr w:type="gramEnd"/>
    </w:p>
    <w:p w:rsidR="005C5CFE" w:rsidRPr="005C5CFE" w:rsidRDefault="005C5CFE" w:rsidP="005C5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5C5CFE">
        <w:rPr>
          <w:rFonts w:ascii="Kristen ITC" w:hAnsi="Kristen ITC" w:cs="Times New Roman"/>
          <w:sz w:val="20"/>
          <w:szCs w:val="20"/>
          <w:u w:val="single"/>
        </w:rPr>
        <w:t>Patuxent Research Refuge National Wildlife Visitor Center</w:t>
      </w:r>
      <w:r w:rsidRPr="005C5CFE">
        <w:rPr>
          <w:rFonts w:ascii="Kristen ITC" w:hAnsi="Kristen ITC" w:cs="Arial"/>
          <w:sz w:val="18"/>
          <w:szCs w:val="18"/>
          <w:u w:val="single"/>
        </w:rPr>
        <w:t>, Laurel, MD.</w:t>
      </w:r>
    </w:p>
    <w:p w:rsidR="005C5CFE" w:rsidRDefault="005C5CFE" w:rsidP="005C5CFE">
      <w:pPr>
        <w:pStyle w:val="linestart1"/>
        <w:ind w:left="0"/>
        <w:jc w:val="center"/>
        <w:rPr>
          <w:rFonts w:ascii="Kristen ITC" w:hAnsi="Kristen ITC"/>
          <w:color w:val="333333"/>
          <w:sz w:val="20"/>
          <w:szCs w:val="20"/>
          <w:u w:val="single"/>
        </w:rPr>
      </w:pPr>
      <w:r w:rsidRPr="00EA4D9F">
        <w:rPr>
          <w:rFonts w:ascii="Kristen ITC" w:hAnsi="Kristen ITC"/>
          <w:color w:val="333333"/>
          <w:sz w:val="20"/>
          <w:szCs w:val="20"/>
          <w:u w:val="single"/>
        </w:rPr>
        <w:t xml:space="preserve">September </w:t>
      </w:r>
      <w:r>
        <w:rPr>
          <w:rFonts w:ascii="Kristen ITC" w:hAnsi="Kristen ITC"/>
          <w:color w:val="333333"/>
          <w:sz w:val="20"/>
          <w:szCs w:val="20"/>
          <w:u w:val="single"/>
        </w:rPr>
        <w:t>1</w:t>
      </w:r>
      <w:r w:rsidRPr="00EA4D9F">
        <w:rPr>
          <w:rFonts w:ascii="Kristen ITC" w:hAnsi="Kristen ITC"/>
          <w:color w:val="333333"/>
          <w:sz w:val="20"/>
          <w:szCs w:val="20"/>
          <w:u w:val="single"/>
        </w:rPr>
        <w:t>7, 2011.</w:t>
      </w:r>
    </w:p>
    <w:p w:rsidR="005C5CFE" w:rsidRDefault="005C5CFE" w:rsidP="005C5CFE">
      <w:pPr>
        <w:pStyle w:val="linestart1"/>
        <w:ind w:left="0"/>
        <w:jc w:val="center"/>
        <w:rPr>
          <w:rFonts w:ascii="Kristen ITC" w:hAnsi="Kristen ITC"/>
          <w:color w:val="333333"/>
          <w:sz w:val="20"/>
          <w:szCs w:val="20"/>
          <w:u w:val="single"/>
        </w:rPr>
      </w:pPr>
    </w:p>
    <w:p w:rsidR="005C5CFE" w:rsidRDefault="005C5CFE" w:rsidP="005C5CFE">
      <w:pPr>
        <w:pStyle w:val="linestart1"/>
        <w:ind w:left="0"/>
        <w:jc w:val="center"/>
        <w:rPr>
          <w:rFonts w:ascii="Kristen ITC" w:hAnsi="Kristen ITC"/>
          <w:color w:val="333333"/>
          <w:sz w:val="20"/>
          <w:szCs w:val="20"/>
          <w:u w:val="single"/>
        </w:rPr>
      </w:pPr>
      <w:r>
        <w:rPr>
          <w:rFonts w:ascii="Kristen ITC" w:hAnsi="Kristen ITC"/>
          <w:noProof/>
          <w:color w:val="333333"/>
          <w:sz w:val="20"/>
          <w:szCs w:val="20"/>
          <w:u w:val="single"/>
        </w:rPr>
        <w:drawing>
          <wp:inline distT="0" distB="0" distL="0" distR="0">
            <wp:extent cx="1362343" cy="1098957"/>
            <wp:effectExtent l="19050" t="19050" r="9525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45" cy="10977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color w:val="333333"/>
          <w:sz w:val="20"/>
          <w:szCs w:val="20"/>
          <w:u w:val="single"/>
        </w:rPr>
        <w:t xml:space="preserve"> </w:t>
      </w:r>
      <w:r>
        <w:rPr>
          <w:rFonts w:ascii="Kristen ITC" w:hAnsi="Kristen ITC"/>
          <w:noProof/>
          <w:color w:val="333333"/>
          <w:sz w:val="20"/>
          <w:szCs w:val="20"/>
          <w:u w:val="single"/>
        </w:rPr>
        <w:drawing>
          <wp:inline distT="0" distB="0" distL="0" distR="0">
            <wp:extent cx="1166069" cy="1114375"/>
            <wp:effectExtent l="19050" t="19050" r="1524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156" cy="1109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2439B">
        <w:rPr>
          <w:rFonts w:ascii="Kristen ITC" w:hAnsi="Kristen ITC"/>
          <w:color w:val="333333"/>
          <w:sz w:val="20"/>
          <w:szCs w:val="20"/>
          <w:u w:val="single"/>
        </w:rPr>
        <w:t xml:space="preserve"> </w:t>
      </w:r>
      <w:r w:rsidR="0072439B">
        <w:rPr>
          <w:rFonts w:ascii="Kristen ITC" w:hAnsi="Kristen ITC"/>
          <w:noProof/>
          <w:color w:val="333333"/>
          <w:sz w:val="20"/>
          <w:szCs w:val="20"/>
          <w:u w:val="single"/>
        </w:rPr>
        <w:drawing>
          <wp:inline distT="0" distB="0" distL="0" distR="0">
            <wp:extent cx="1417740" cy="1105839"/>
            <wp:effectExtent l="19050" t="19050" r="11430" b="184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764" cy="11058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C5CFE" w:rsidRDefault="005C5CFE" w:rsidP="005C5CFE">
      <w:pPr>
        <w:pStyle w:val="linestart1"/>
        <w:ind w:left="0"/>
        <w:jc w:val="left"/>
        <w:rPr>
          <w:rFonts w:ascii="Kristen ITC" w:hAnsi="Kristen ITC"/>
          <w:b/>
          <w:color w:val="333333"/>
          <w:sz w:val="18"/>
          <w:szCs w:val="18"/>
          <w:u w:val="single"/>
        </w:rPr>
      </w:pPr>
    </w:p>
    <w:p w:rsidR="005C5CFE" w:rsidRPr="0072439B" w:rsidRDefault="005C5CFE" w:rsidP="005C5CFE">
      <w:pPr>
        <w:pStyle w:val="linestart1"/>
        <w:ind w:left="0"/>
        <w:jc w:val="left"/>
        <w:rPr>
          <w:rFonts w:ascii="Kristen ITC" w:hAnsi="Kristen ITC"/>
          <w:color w:val="333333"/>
          <w:sz w:val="20"/>
          <w:szCs w:val="20"/>
          <w:u w:val="single"/>
        </w:rPr>
      </w:pPr>
      <w:proofErr w:type="gramStart"/>
      <w:r w:rsidRPr="0072439B">
        <w:rPr>
          <w:rFonts w:ascii="Kristen ITC" w:hAnsi="Kristen ITC"/>
          <w:b/>
          <w:color w:val="333333"/>
          <w:sz w:val="20"/>
          <w:szCs w:val="20"/>
          <w:u w:val="single"/>
        </w:rPr>
        <w:t>Honey &amp; Bees in the Qur’an.</w:t>
      </w:r>
      <w:proofErr w:type="gramEnd"/>
    </w:p>
    <w:p w:rsidR="005C5CFE" w:rsidRPr="005C5CFE" w:rsidRDefault="005C5CFE" w:rsidP="005C5CFE">
      <w:pPr>
        <w:rPr>
          <w:rFonts w:ascii="Kristen ITC" w:hAnsi="Kristen ITC" w:cs="Times New Roman"/>
          <w:b/>
          <w:sz w:val="20"/>
          <w:szCs w:val="20"/>
        </w:rPr>
      </w:pPr>
      <w:r w:rsidRPr="005C5CFE">
        <w:rPr>
          <w:rFonts w:ascii="Kristen ITC" w:hAnsi="Kristen ITC" w:cs="Times New Roman"/>
          <w:sz w:val="20"/>
          <w:szCs w:val="20"/>
        </w:rPr>
        <w:t xml:space="preserve">"And your Lord taught the </w:t>
      </w:r>
      <w:r w:rsidRPr="005C5CFE">
        <w:rPr>
          <w:rFonts w:ascii="Kristen ITC" w:hAnsi="Kristen ITC" w:cs="Times New Roman"/>
          <w:color w:val="FF9900"/>
          <w:sz w:val="20"/>
          <w:szCs w:val="20"/>
        </w:rPr>
        <w:t>honey bee</w:t>
      </w:r>
      <w:r w:rsidRPr="005C5CFE">
        <w:rPr>
          <w:rFonts w:ascii="Kristen ITC" w:hAnsi="Kristen ITC" w:cs="Times New Roman"/>
          <w:sz w:val="20"/>
          <w:szCs w:val="20"/>
        </w:rPr>
        <w:t xml:space="preserve"> to build its cells in hills, on trees, and in (men's) habitations; Then to eat of all the produce (of the earth), and find with skill the spacious paths of its Lord: there issues from within their bodies a drink of varying colors, wherein is healing for men: verily in this is a Sign for those who give thought. </w:t>
      </w:r>
      <w:r>
        <w:rPr>
          <w:rFonts w:ascii="Kristen ITC" w:hAnsi="Kristen ITC" w:cs="Times New Roman"/>
          <w:b/>
          <w:sz w:val="20"/>
          <w:szCs w:val="20"/>
        </w:rPr>
        <w:t>(Surah</w:t>
      </w:r>
      <w:r w:rsidRPr="005C5CFE">
        <w:rPr>
          <w:rFonts w:ascii="Kristen ITC" w:hAnsi="Kristen ITC" w:cs="Times New Roman"/>
          <w:b/>
          <w:sz w:val="20"/>
          <w:szCs w:val="20"/>
        </w:rPr>
        <w:t xml:space="preserve"> </w:t>
      </w:r>
      <w:r>
        <w:rPr>
          <w:rFonts w:ascii="Kristen ITC" w:hAnsi="Kristen ITC" w:cs="Times New Roman"/>
          <w:b/>
          <w:sz w:val="20"/>
          <w:szCs w:val="20"/>
        </w:rPr>
        <w:t>A</w:t>
      </w:r>
      <w:r w:rsidRPr="005C5CFE">
        <w:rPr>
          <w:rFonts w:ascii="Kristen ITC" w:hAnsi="Kristen ITC" w:cs="Times New Roman"/>
          <w:b/>
          <w:sz w:val="20"/>
          <w:szCs w:val="20"/>
        </w:rPr>
        <w:t>n-</w:t>
      </w:r>
      <w:proofErr w:type="spellStart"/>
      <w:r w:rsidRPr="005C5CFE">
        <w:rPr>
          <w:rFonts w:ascii="Kristen ITC" w:hAnsi="Kristen ITC" w:cs="Times New Roman"/>
          <w:b/>
          <w:sz w:val="20"/>
          <w:szCs w:val="20"/>
        </w:rPr>
        <w:t>Nahl</w:t>
      </w:r>
      <w:proofErr w:type="spellEnd"/>
      <w:r w:rsidRPr="005C5CFE">
        <w:rPr>
          <w:rFonts w:ascii="Kristen ITC" w:hAnsi="Kristen ITC" w:cs="Times New Roman"/>
          <w:b/>
          <w:sz w:val="20"/>
          <w:szCs w:val="20"/>
        </w:rPr>
        <w:t>, 68-69)</w:t>
      </w:r>
    </w:p>
    <w:p w:rsidR="005C5CFE" w:rsidRDefault="005C5CFE" w:rsidP="005C5CFE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color w:val="000000"/>
          <w:sz w:val="18"/>
          <w:szCs w:val="18"/>
          <w:u w:val="single"/>
        </w:rPr>
      </w:pPr>
    </w:p>
    <w:p w:rsidR="005C5CFE" w:rsidRPr="0072439B" w:rsidRDefault="005C5CFE" w:rsidP="005C5CFE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color w:val="000000"/>
          <w:sz w:val="20"/>
          <w:szCs w:val="20"/>
          <w:u w:val="single"/>
        </w:rPr>
      </w:pPr>
      <w:r w:rsidRPr="0072439B">
        <w:rPr>
          <w:rFonts w:ascii="Kristen ITC" w:eastAsia="Times New Roman" w:hAnsi="Kristen ITC" w:cs="Times New Roman"/>
          <w:b/>
          <w:color w:val="000000"/>
          <w:sz w:val="20"/>
          <w:szCs w:val="20"/>
          <w:u w:val="single"/>
        </w:rPr>
        <w:t xml:space="preserve">Honey Bee in the </w:t>
      </w:r>
      <w:r w:rsidR="0072439B">
        <w:rPr>
          <w:rFonts w:ascii="Kristen ITC" w:eastAsia="Times New Roman" w:hAnsi="Kristen ITC" w:cs="Times New Roman"/>
          <w:b/>
          <w:color w:val="000000"/>
          <w:sz w:val="20"/>
          <w:szCs w:val="20"/>
          <w:u w:val="single"/>
        </w:rPr>
        <w:t>Hadith.</w:t>
      </w:r>
    </w:p>
    <w:p w:rsidR="005C5CFE" w:rsidRPr="005C5CFE" w:rsidRDefault="005C5CFE" w:rsidP="005C5CFE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color w:val="000000"/>
          <w:sz w:val="20"/>
          <w:szCs w:val="20"/>
        </w:rPr>
      </w:pPr>
      <w:r w:rsidRPr="005C5CFE">
        <w:rPr>
          <w:rFonts w:ascii="Kristen ITC" w:eastAsia="Times New Roman" w:hAnsi="Kristen ITC" w:cs="Times New Roman"/>
          <w:color w:val="000000"/>
          <w:sz w:val="20"/>
          <w:szCs w:val="20"/>
        </w:rPr>
        <w:t xml:space="preserve">On the authority of Abdullah </w:t>
      </w:r>
      <w:proofErr w:type="spellStart"/>
      <w:r w:rsidRPr="005C5CFE">
        <w:rPr>
          <w:rFonts w:ascii="Kristen ITC" w:eastAsia="Times New Roman" w:hAnsi="Kristen ITC" w:cs="Times New Roman"/>
          <w:color w:val="000000"/>
          <w:sz w:val="20"/>
          <w:szCs w:val="20"/>
        </w:rPr>
        <w:t>ibn</w:t>
      </w:r>
      <w:proofErr w:type="spellEnd"/>
      <w:r w:rsidRPr="005C5CFE">
        <w:rPr>
          <w:rFonts w:ascii="Kristen ITC" w:eastAsia="Times New Roman" w:hAnsi="Kristen ITC" w:cs="Times New Roman"/>
          <w:color w:val="000000"/>
          <w:sz w:val="20"/>
          <w:szCs w:val="20"/>
        </w:rPr>
        <w:t xml:space="preserve"> ‘</w:t>
      </w:r>
      <w:proofErr w:type="spellStart"/>
      <w:r w:rsidRPr="005C5CFE">
        <w:rPr>
          <w:rFonts w:ascii="Kristen ITC" w:eastAsia="Times New Roman" w:hAnsi="Kristen ITC" w:cs="Times New Roman"/>
          <w:color w:val="000000"/>
          <w:sz w:val="20"/>
          <w:szCs w:val="20"/>
        </w:rPr>
        <w:t>Amr</w:t>
      </w:r>
      <w:proofErr w:type="spellEnd"/>
      <w:r w:rsidRPr="005C5CFE">
        <w:rPr>
          <w:rFonts w:ascii="Kristen ITC" w:eastAsia="Times New Roman" w:hAnsi="Kristen ITC" w:cs="Times New Roman"/>
          <w:color w:val="000000"/>
          <w:sz w:val="20"/>
          <w:szCs w:val="20"/>
        </w:rPr>
        <w:t xml:space="preserve">, the Prophet said "By Allah in Whose hand is my soul, The believer is like a </w:t>
      </w:r>
      <w:r w:rsidRPr="0017412D">
        <w:rPr>
          <w:rFonts w:ascii="Kristen ITC" w:eastAsia="Times New Roman" w:hAnsi="Kristen ITC" w:cs="Times New Roman"/>
          <w:color w:val="FFC000"/>
          <w:sz w:val="20"/>
          <w:szCs w:val="20"/>
        </w:rPr>
        <w:t>bee</w:t>
      </w:r>
      <w:r w:rsidRPr="005C5CFE">
        <w:rPr>
          <w:rFonts w:ascii="Kristen ITC" w:eastAsia="Times New Roman" w:hAnsi="Kristen ITC" w:cs="Times New Roman"/>
          <w:color w:val="000000"/>
          <w:sz w:val="20"/>
          <w:szCs w:val="20"/>
        </w:rPr>
        <w:t xml:space="preserve"> that eats what is wholesome and produces what is wholesome. And when it lands on a (small) branch, it doesn't break it." </w:t>
      </w:r>
    </w:p>
    <w:p w:rsidR="0017412D" w:rsidRDefault="00454548">
      <w:r>
        <w:t>Vocabulary</w:t>
      </w:r>
    </w:p>
    <w:p w:rsidR="00454548" w:rsidRDefault="00454548">
      <w:r>
        <w:t>Honey Bee-      An-</w:t>
      </w:r>
      <w:proofErr w:type="spellStart"/>
      <w:r>
        <w:t>Nahl</w:t>
      </w:r>
      <w:proofErr w:type="spellEnd"/>
    </w:p>
    <w:p w:rsidR="00454548" w:rsidRDefault="00454548">
      <w:r>
        <w:t>Honey- Asal</w:t>
      </w:r>
      <w:bookmarkStart w:id="0" w:name="_GoBack"/>
      <w:bookmarkEnd w:id="0"/>
    </w:p>
    <w:p w:rsidR="0017412D" w:rsidRDefault="0017412D">
      <w:pPr>
        <w:rPr>
          <w:rFonts w:ascii="Kristen ITC" w:hAnsi="Kristen ITC"/>
          <w:b/>
          <w:sz w:val="20"/>
          <w:szCs w:val="20"/>
          <w:u w:val="single"/>
        </w:rPr>
      </w:pPr>
      <w:r w:rsidRPr="0017412D">
        <w:rPr>
          <w:rFonts w:ascii="Kristen ITC" w:hAnsi="Kristen ITC"/>
          <w:b/>
          <w:sz w:val="20"/>
          <w:szCs w:val="20"/>
          <w:u w:val="single"/>
        </w:rPr>
        <w:t>Bee Crafts</w:t>
      </w:r>
    </w:p>
    <w:p w:rsidR="00E57583" w:rsidRDefault="00E57583" w:rsidP="0017412D">
      <w:pPr>
        <w:spacing w:before="100" w:beforeAutospacing="1" w:after="100" w:afterAutospacing="1" w:line="240" w:lineRule="auto"/>
        <w:outlineLvl w:val="0"/>
        <w:rPr>
          <w:rFonts w:ascii="Kristen ITC" w:hAnsi="Kristen ITC"/>
          <w:b/>
          <w:sz w:val="20"/>
          <w:szCs w:val="20"/>
          <w:u w:val="single"/>
        </w:rPr>
      </w:pPr>
      <w:r>
        <w:rPr>
          <w:rFonts w:ascii="Kristen ITC" w:hAnsi="Kristen ITC"/>
          <w:b/>
          <w:sz w:val="20"/>
          <w:szCs w:val="20"/>
          <w:u w:val="single"/>
        </w:rPr>
        <w:t>Bug Antenna</w:t>
      </w:r>
    </w:p>
    <w:p w:rsidR="00E57583" w:rsidRDefault="00E57583" w:rsidP="0017412D">
      <w:pPr>
        <w:spacing w:before="100" w:beforeAutospacing="1" w:after="100" w:afterAutospacing="1" w:line="240" w:lineRule="auto"/>
        <w:outlineLvl w:val="0"/>
        <w:rPr>
          <w:rFonts w:ascii="Kristen ITC" w:hAnsi="Kristen ITC"/>
          <w:b/>
          <w:sz w:val="20"/>
          <w:szCs w:val="20"/>
          <w:u w:val="single"/>
        </w:rPr>
      </w:pPr>
      <w:r>
        <w:rPr>
          <w:rFonts w:ascii="Kristen ITC" w:hAnsi="Kristen ITC"/>
          <w:b/>
          <w:noProof/>
          <w:sz w:val="20"/>
          <w:szCs w:val="20"/>
          <w:u w:val="single"/>
        </w:rPr>
        <w:drawing>
          <wp:inline distT="0" distB="0" distL="0" distR="0">
            <wp:extent cx="838899" cy="6571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76" cy="65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583" w:rsidRPr="00E57583" w:rsidRDefault="00E57583" w:rsidP="00E57583">
      <w:pPr>
        <w:shd w:val="clear" w:color="auto" w:fill="FFFFFF"/>
        <w:spacing w:after="150" w:line="240" w:lineRule="auto"/>
        <w:rPr>
          <w:rFonts w:ascii="Kristen ITC" w:eastAsia="Times New Roman" w:hAnsi="Kristen ITC" w:cs="Arial"/>
          <w:sz w:val="18"/>
          <w:szCs w:val="18"/>
        </w:rPr>
      </w:pPr>
      <w:r>
        <w:rPr>
          <w:rFonts w:ascii="Kristen ITC" w:eastAsia="Times New Roman" w:hAnsi="Kristen ITC" w:cs="Arial"/>
          <w:sz w:val="18"/>
          <w:szCs w:val="18"/>
        </w:rPr>
        <w:t>-</w:t>
      </w:r>
      <w:r w:rsidRPr="00E57583">
        <w:rPr>
          <w:rFonts w:ascii="Kristen ITC" w:eastAsia="Times New Roman" w:hAnsi="Kristen ITC" w:cs="Arial"/>
          <w:sz w:val="18"/>
          <w:szCs w:val="18"/>
        </w:rPr>
        <w:t>Supplies</w:t>
      </w:r>
    </w:p>
    <w:p w:rsidR="00E57583" w:rsidRPr="00E57583" w:rsidRDefault="00E57583" w:rsidP="00E57583">
      <w:pPr>
        <w:shd w:val="clear" w:color="auto" w:fill="FFFFFF"/>
        <w:spacing w:after="150" w:line="240" w:lineRule="auto"/>
        <w:rPr>
          <w:rFonts w:ascii="Kristen ITC" w:eastAsia="Times New Roman" w:hAnsi="Kristen ITC" w:cs="Arial"/>
          <w:sz w:val="18"/>
          <w:szCs w:val="18"/>
        </w:rPr>
      </w:pPr>
      <w:r>
        <w:rPr>
          <w:rFonts w:ascii="Kristen ITC" w:eastAsia="Times New Roman" w:hAnsi="Kristen ITC" w:cs="Arial"/>
          <w:sz w:val="18"/>
          <w:szCs w:val="18"/>
        </w:rPr>
        <w:lastRenderedPageBreak/>
        <w:t>-</w:t>
      </w:r>
      <w:r w:rsidRPr="00E57583">
        <w:rPr>
          <w:rFonts w:ascii="Kristen ITC" w:eastAsia="Times New Roman" w:hAnsi="Kristen ITC" w:cs="Arial"/>
          <w:sz w:val="18"/>
          <w:szCs w:val="18"/>
        </w:rPr>
        <w:t>plastic headband (find inexpensive ones at dollar stores)</w:t>
      </w:r>
    </w:p>
    <w:p w:rsidR="00E57583" w:rsidRPr="00E57583" w:rsidRDefault="00E57583" w:rsidP="00E57583">
      <w:pPr>
        <w:shd w:val="clear" w:color="auto" w:fill="FFFFFF"/>
        <w:spacing w:after="150" w:line="240" w:lineRule="auto"/>
        <w:rPr>
          <w:rFonts w:ascii="Kristen ITC" w:eastAsia="Times New Roman" w:hAnsi="Kristen ITC" w:cs="Arial"/>
          <w:sz w:val="18"/>
          <w:szCs w:val="18"/>
        </w:rPr>
      </w:pPr>
      <w:r>
        <w:rPr>
          <w:rFonts w:ascii="Kristen ITC" w:eastAsia="Times New Roman" w:hAnsi="Kristen ITC" w:cs="Arial"/>
          <w:sz w:val="18"/>
          <w:szCs w:val="18"/>
        </w:rPr>
        <w:t>-</w:t>
      </w:r>
      <w:r w:rsidRPr="00E57583">
        <w:rPr>
          <w:rFonts w:ascii="Kristen ITC" w:eastAsia="Times New Roman" w:hAnsi="Kristen ITC" w:cs="Arial"/>
          <w:sz w:val="18"/>
          <w:szCs w:val="18"/>
        </w:rPr>
        <w:t>2 chenille stems</w:t>
      </w:r>
    </w:p>
    <w:p w:rsidR="00E57583" w:rsidRPr="00E57583" w:rsidRDefault="00E57583" w:rsidP="00E57583">
      <w:pPr>
        <w:shd w:val="clear" w:color="auto" w:fill="FFFFFF"/>
        <w:spacing w:after="150" w:line="240" w:lineRule="auto"/>
        <w:rPr>
          <w:rFonts w:ascii="Kristen ITC" w:eastAsia="Times New Roman" w:hAnsi="Kristen ITC" w:cs="Arial"/>
          <w:sz w:val="18"/>
          <w:szCs w:val="18"/>
        </w:rPr>
      </w:pPr>
      <w:r>
        <w:rPr>
          <w:rFonts w:ascii="Kristen ITC" w:eastAsia="Times New Roman" w:hAnsi="Kristen ITC" w:cs="Arial"/>
          <w:sz w:val="18"/>
          <w:szCs w:val="18"/>
        </w:rPr>
        <w:t>-</w:t>
      </w:r>
      <w:r w:rsidRPr="00E57583">
        <w:rPr>
          <w:rFonts w:ascii="Kristen ITC" w:eastAsia="Times New Roman" w:hAnsi="Kristen ITC" w:cs="Arial"/>
          <w:sz w:val="18"/>
          <w:szCs w:val="18"/>
        </w:rPr>
        <w:t>craft glue</w:t>
      </w:r>
    </w:p>
    <w:p w:rsidR="00E57583" w:rsidRPr="00E57583" w:rsidRDefault="00E57583" w:rsidP="00E57583">
      <w:pPr>
        <w:shd w:val="clear" w:color="auto" w:fill="FFFFFF"/>
        <w:spacing w:after="150" w:line="240" w:lineRule="auto"/>
        <w:rPr>
          <w:rFonts w:ascii="Kristen ITC" w:eastAsia="Times New Roman" w:hAnsi="Kristen ITC" w:cs="Arial"/>
          <w:sz w:val="18"/>
          <w:szCs w:val="18"/>
        </w:rPr>
      </w:pPr>
      <w:r>
        <w:rPr>
          <w:rFonts w:ascii="Kristen ITC" w:eastAsia="Times New Roman" w:hAnsi="Kristen ITC" w:cs="Arial"/>
          <w:sz w:val="18"/>
          <w:szCs w:val="18"/>
        </w:rPr>
        <w:t xml:space="preserve">-2 </w:t>
      </w:r>
      <w:r w:rsidRPr="00E57583">
        <w:rPr>
          <w:rFonts w:ascii="Kristen ITC" w:eastAsia="Times New Roman" w:hAnsi="Kristen ITC" w:cs="Arial"/>
          <w:sz w:val="18"/>
          <w:szCs w:val="18"/>
        </w:rPr>
        <w:t>craft foam circles</w:t>
      </w:r>
      <w:r>
        <w:rPr>
          <w:rFonts w:ascii="Kristen ITC" w:eastAsia="Times New Roman" w:hAnsi="Kristen ITC" w:cs="Arial"/>
          <w:sz w:val="18"/>
          <w:szCs w:val="18"/>
        </w:rPr>
        <w:t xml:space="preserve"> or pompom</w:t>
      </w:r>
    </w:p>
    <w:p w:rsidR="00E57583" w:rsidRDefault="00E57583" w:rsidP="00E57583">
      <w:pPr>
        <w:shd w:val="clear" w:color="auto" w:fill="FFFFFF"/>
        <w:spacing w:after="150" w:line="240" w:lineRule="auto"/>
        <w:rPr>
          <w:rFonts w:ascii="Kristen ITC" w:eastAsia="Times New Roman" w:hAnsi="Kristen ITC" w:cs="Arial"/>
          <w:sz w:val="18"/>
          <w:szCs w:val="18"/>
        </w:rPr>
      </w:pPr>
      <w:r>
        <w:rPr>
          <w:rFonts w:ascii="Kristen ITC" w:eastAsia="Times New Roman" w:hAnsi="Kristen ITC" w:cs="Arial"/>
          <w:sz w:val="18"/>
          <w:szCs w:val="18"/>
        </w:rPr>
        <w:t>-A</w:t>
      </w:r>
      <w:r w:rsidRPr="00E57583">
        <w:rPr>
          <w:rFonts w:ascii="Kristen ITC" w:eastAsia="Times New Roman" w:hAnsi="Kristen ITC" w:cs="Arial"/>
          <w:sz w:val="18"/>
          <w:szCs w:val="18"/>
        </w:rPr>
        <w:t>rt supplies such as markers and glitter</w:t>
      </w:r>
    </w:p>
    <w:p w:rsidR="00E57583" w:rsidRPr="00E57583" w:rsidRDefault="00E57583" w:rsidP="00E57583">
      <w:pPr>
        <w:shd w:val="clear" w:color="auto" w:fill="FFFFFF"/>
        <w:spacing w:after="150" w:line="240" w:lineRule="auto"/>
        <w:rPr>
          <w:rFonts w:ascii="Kristen ITC" w:eastAsia="Times New Roman" w:hAnsi="Kristen ITC" w:cs="Arial"/>
          <w:sz w:val="18"/>
          <w:szCs w:val="18"/>
        </w:rPr>
      </w:pPr>
      <w:r>
        <w:rPr>
          <w:rFonts w:ascii="Kristen ITC" w:eastAsia="Times New Roman" w:hAnsi="Kristen ITC" w:cs="Arial"/>
          <w:sz w:val="18"/>
          <w:szCs w:val="18"/>
        </w:rPr>
        <w:t>Directions:</w:t>
      </w:r>
    </w:p>
    <w:p w:rsidR="00E57583" w:rsidRPr="00E57583" w:rsidRDefault="00E57583" w:rsidP="00E57583">
      <w:pPr>
        <w:shd w:val="clear" w:color="auto" w:fill="FFFFFF"/>
        <w:spacing w:after="150" w:line="240" w:lineRule="auto"/>
        <w:rPr>
          <w:rFonts w:ascii="Kristen ITC" w:eastAsia="Times New Roman" w:hAnsi="Kristen ITC" w:cs="Arial"/>
          <w:sz w:val="18"/>
          <w:szCs w:val="18"/>
        </w:rPr>
      </w:pPr>
      <w:r>
        <w:rPr>
          <w:rFonts w:ascii="Kristen ITC" w:eastAsia="Times New Roman" w:hAnsi="Kristen ITC" w:cs="Arial"/>
          <w:sz w:val="18"/>
          <w:szCs w:val="18"/>
        </w:rPr>
        <w:t>-</w:t>
      </w:r>
      <w:r w:rsidRPr="00E57583">
        <w:rPr>
          <w:rFonts w:ascii="Kristen ITC" w:eastAsia="Times New Roman" w:hAnsi="Kristen ITC" w:cs="Arial"/>
          <w:sz w:val="18"/>
          <w:szCs w:val="18"/>
        </w:rPr>
        <w:t>Let kids decorate two craft foam circles using markers, glitter and other art supplies.</w:t>
      </w:r>
    </w:p>
    <w:p w:rsidR="00E57583" w:rsidRPr="00E57583" w:rsidRDefault="00E57583" w:rsidP="00E57583">
      <w:pPr>
        <w:shd w:val="clear" w:color="auto" w:fill="FFFFFF"/>
        <w:spacing w:after="150" w:line="240" w:lineRule="auto"/>
        <w:rPr>
          <w:rFonts w:ascii="Kristen ITC" w:eastAsia="Times New Roman" w:hAnsi="Kristen ITC" w:cs="Arial"/>
          <w:sz w:val="18"/>
          <w:szCs w:val="18"/>
        </w:rPr>
      </w:pPr>
      <w:r>
        <w:rPr>
          <w:rFonts w:ascii="Kristen ITC" w:eastAsia="Times New Roman" w:hAnsi="Kristen ITC" w:cs="Arial"/>
          <w:sz w:val="18"/>
          <w:szCs w:val="18"/>
        </w:rPr>
        <w:t>-</w:t>
      </w:r>
      <w:r w:rsidRPr="00E57583">
        <w:rPr>
          <w:rFonts w:ascii="Kristen ITC" w:eastAsia="Times New Roman" w:hAnsi="Kristen ITC" w:cs="Arial"/>
          <w:sz w:val="18"/>
          <w:szCs w:val="18"/>
        </w:rPr>
        <w:t>Glue the circles onto one end of each chenille stem.</w:t>
      </w:r>
    </w:p>
    <w:p w:rsidR="00E57583" w:rsidRPr="00E57583" w:rsidRDefault="00E57583" w:rsidP="00E57583">
      <w:pPr>
        <w:shd w:val="clear" w:color="auto" w:fill="FFFFFF"/>
        <w:spacing w:after="150" w:line="240" w:lineRule="auto"/>
        <w:rPr>
          <w:rFonts w:ascii="Kristen ITC" w:eastAsia="Times New Roman" w:hAnsi="Kristen ITC" w:cs="Arial"/>
          <w:sz w:val="18"/>
          <w:szCs w:val="18"/>
        </w:rPr>
      </w:pPr>
      <w:r>
        <w:rPr>
          <w:rFonts w:ascii="Kristen ITC" w:eastAsia="Times New Roman" w:hAnsi="Kristen ITC" w:cs="Arial"/>
          <w:sz w:val="18"/>
          <w:szCs w:val="18"/>
        </w:rPr>
        <w:t>-</w:t>
      </w:r>
      <w:r w:rsidRPr="00E57583">
        <w:rPr>
          <w:rFonts w:ascii="Kristen ITC" w:eastAsia="Times New Roman" w:hAnsi="Kristen ITC" w:cs="Arial"/>
          <w:sz w:val="18"/>
          <w:szCs w:val="18"/>
        </w:rPr>
        <w:t>Wrap the other end of the chenille stem around the headband at the top. Leave approximately two inches between the chenille stems. If needed, add a dot of glue to hold the stems in place.</w:t>
      </w:r>
    </w:p>
    <w:p w:rsidR="00E57583" w:rsidRDefault="00E57583" w:rsidP="0017412D">
      <w:pPr>
        <w:spacing w:before="100" w:beforeAutospacing="1" w:after="100" w:afterAutospacing="1" w:line="240" w:lineRule="auto"/>
        <w:outlineLvl w:val="0"/>
        <w:rPr>
          <w:rFonts w:ascii="Kristen ITC" w:hAnsi="Kristen ITC"/>
          <w:b/>
          <w:sz w:val="20"/>
          <w:szCs w:val="20"/>
          <w:u w:val="single"/>
        </w:rPr>
      </w:pPr>
    </w:p>
    <w:p w:rsidR="00E57583" w:rsidRDefault="00E57583" w:rsidP="0017412D">
      <w:pPr>
        <w:spacing w:before="100" w:beforeAutospacing="1" w:after="100" w:afterAutospacing="1" w:line="240" w:lineRule="auto"/>
        <w:outlineLvl w:val="0"/>
        <w:rPr>
          <w:rFonts w:ascii="Kristen ITC" w:hAnsi="Kristen ITC"/>
          <w:b/>
          <w:sz w:val="20"/>
          <w:szCs w:val="20"/>
          <w:u w:val="single"/>
        </w:rPr>
      </w:pPr>
    </w:p>
    <w:p w:rsidR="0017412D" w:rsidRDefault="00E57583" w:rsidP="0017412D">
      <w:pPr>
        <w:spacing w:before="100" w:beforeAutospacing="1" w:after="100" w:afterAutospacing="1" w:line="240" w:lineRule="auto"/>
        <w:outlineLvl w:val="0"/>
        <w:rPr>
          <w:rFonts w:ascii="Kristen ITC" w:hAnsi="Kristen ITC"/>
          <w:b/>
          <w:sz w:val="20"/>
          <w:szCs w:val="20"/>
          <w:u w:val="single"/>
        </w:rPr>
      </w:pPr>
      <w:r w:rsidRPr="00E57583">
        <w:rPr>
          <w:rFonts w:ascii="Kristen ITC" w:hAnsi="Kristen ITC"/>
          <w:b/>
          <w:sz w:val="20"/>
          <w:szCs w:val="20"/>
          <w:u w:val="single"/>
        </w:rPr>
        <w:t>-</w:t>
      </w:r>
      <w:r w:rsidR="00D0612B" w:rsidRPr="00E57583">
        <w:rPr>
          <w:rFonts w:ascii="Kristen ITC" w:hAnsi="Kristen ITC"/>
          <w:b/>
          <w:sz w:val="20"/>
          <w:szCs w:val="20"/>
          <w:u w:val="single"/>
        </w:rPr>
        <w:t>Bumblebee Maze bookmark (DTLK Kids).</w:t>
      </w:r>
    </w:p>
    <w:p w:rsidR="00E57583" w:rsidRPr="0017412D" w:rsidRDefault="00E57583" w:rsidP="0017412D">
      <w:pPr>
        <w:spacing w:before="100" w:beforeAutospacing="1" w:after="100" w:afterAutospacing="1" w:line="240" w:lineRule="auto"/>
        <w:outlineLvl w:val="0"/>
        <w:rPr>
          <w:rFonts w:ascii="Kristen ITC" w:eastAsia="Times New Roman" w:hAnsi="Kristen ITC" w:cs="Arial"/>
          <w:b/>
          <w:kern w:val="36"/>
          <w:sz w:val="20"/>
          <w:szCs w:val="20"/>
          <w:u w:val="single"/>
        </w:rPr>
      </w:pPr>
      <w:r>
        <w:rPr>
          <w:rFonts w:ascii="Kristen ITC" w:eastAsia="Times New Roman" w:hAnsi="Kristen ITC" w:cs="Arial"/>
          <w:b/>
          <w:noProof/>
          <w:kern w:val="36"/>
          <w:sz w:val="20"/>
          <w:szCs w:val="20"/>
          <w:u w:val="single"/>
        </w:rPr>
        <w:drawing>
          <wp:inline distT="0" distB="0" distL="0" distR="0">
            <wp:extent cx="1182848" cy="1576625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eemazebookmark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100" cy="156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12D" w:rsidRPr="0017412D" w:rsidRDefault="0017412D" w:rsidP="0017412D">
      <w:pPr>
        <w:spacing w:before="100" w:beforeAutospacing="1" w:after="100" w:afterAutospacing="1" w:line="240" w:lineRule="auto"/>
        <w:rPr>
          <w:rFonts w:ascii="Kristen ITC" w:eastAsia="Times New Roman" w:hAnsi="Kristen ITC" w:cs="Arial"/>
          <w:color w:val="000000"/>
          <w:sz w:val="20"/>
          <w:szCs w:val="20"/>
        </w:rPr>
      </w:pPr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>Print these "home-made" bookmarks for a special reading companion. </w:t>
      </w:r>
    </w:p>
    <w:p w:rsidR="0017412D" w:rsidRPr="0017412D" w:rsidRDefault="0017412D" w:rsidP="0017412D">
      <w:pPr>
        <w:spacing w:before="100" w:beforeAutospacing="1" w:after="100" w:afterAutospacing="1" w:line="240" w:lineRule="auto"/>
        <w:rPr>
          <w:rFonts w:ascii="Kristen ITC" w:eastAsia="Times New Roman" w:hAnsi="Kristen ITC" w:cs="Arial"/>
          <w:color w:val="000000"/>
          <w:sz w:val="20"/>
          <w:szCs w:val="20"/>
        </w:rPr>
      </w:pPr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 xml:space="preserve">To add that extra bit of motivation, print out a bookmark for your child, your friend or yourself as a reward for reading a certain number of stories. Even if you have a color printer, you may prefer the black and white version which the kids can color in </w:t>
      </w:r>
      <w:proofErr w:type="gramStart"/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>themselves</w:t>
      </w:r>
      <w:proofErr w:type="gramEnd"/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 xml:space="preserve">... </w:t>
      </w:r>
    </w:p>
    <w:p w:rsidR="0017412D" w:rsidRPr="0017412D" w:rsidRDefault="00D0612B" w:rsidP="0017412D">
      <w:pPr>
        <w:spacing w:before="100" w:beforeAutospacing="1" w:after="100" w:afterAutospacing="1" w:line="240" w:lineRule="auto"/>
        <w:outlineLvl w:val="2"/>
        <w:rPr>
          <w:rFonts w:ascii="Kristen ITC" w:eastAsia="Times New Roman" w:hAnsi="Kristen ITC" w:cs="Arial"/>
          <w:b/>
          <w:sz w:val="20"/>
          <w:szCs w:val="20"/>
        </w:rPr>
      </w:pPr>
      <w:r w:rsidRPr="00D0612B">
        <w:rPr>
          <w:rFonts w:ascii="Kristen ITC" w:eastAsia="Times New Roman" w:hAnsi="Kristen ITC" w:cs="Arial"/>
          <w:b/>
          <w:sz w:val="20"/>
          <w:szCs w:val="20"/>
        </w:rPr>
        <w:t>Materials</w:t>
      </w:r>
      <w:r w:rsidR="0017412D" w:rsidRPr="0017412D">
        <w:rPr>
          <w:rFonts w:ascii="Kristen ITC" w:eastAsia="Times New Roman" w:hAnsi="Kristen ITC" w:cs="Arial"/>
          <w:b/>
          <w:sz w:val="20"/>
          <w:szCs w:val="20"/>
        </w:rPr>
        <w:t xml:space="preserve"> </w:t>
      </w:r>
    </w:p>
    <w:p w:rsidR="0017412D" w:rsidRPr="0017412D" w:rsidRDefault="0017412D" w:rsidP="00D06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risten ITC" w:eastAsia="Times New Roman" w:hAnsi="Kristen ITC" w:cs="Arial"/>
          <w:color w:val="000000"/>
          <w:sz w:val="20"/>
          <w:szCs w:val="20"/>
        </w:rPr>
      </w:pPr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>paper</w:t>
      </w:r>
    </w:p>
    <w:p w:rsidR="0017412D" w:rsidRPr="0017412D" w:rsidRDefault="0017412D" w:rsidP="00174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risten ITC" w:eastAsia="Times New Roman" w:hAnsi="Kristen ITC" w:cs="Arial"/>
          <w:color w:val="000000"/>
          <w:sz w:val="20"/>
          <w:szCs w:val="20"/>
        </w:rPr>
      </w:pPr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>printer</w:t>
      </w:r>
    </w:p>
    <w:p w:rsidR="0017412D" w:rsidRPr="0017412D" w:rsidRDefault="0017412D" w:rsidP="00174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risten ITC" w:eastAsia="Times New Roman" w:hAnsi="Kristen ITC" w:cs="Arial"/>
          <w:color w:val="000000"/>
          <w:sz w:val="20"/>
          <w:szCs w:val="20"/>
        </w:rPr>
      </w:pPr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>scissors</w:t>
      </w:r>
    </w:p>
    <w:p w:rsidR="0017412D" w:rsidRPr="0017412D" w:rsidRDefault="0017412D" w:rsidP="00174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risten ITC" w:eastAsia="Times New Roman" w:hAnsi="Kristen ITC" w:cs="Arial"/>
          <w:color w:val="000000"/>
          <w:sz w:val="20"/>
          <w:szCs w:val="20"/>
        </w:rPr>
      </w:pPr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>glue</w:t>
      </w:r>
    </w:p>
    <w:p w:rsidR="0017412D" w:rsidRPr="0017412D" w:rsidRDefault="0017412D" w:rsidP="00174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risten ITC" w:eastAsia="Times New Roman" w:hAnsi="Kristen ITC" w:cs="Arial"/>
          <w:color w:val="000000"/>
          <w:sz w:val="20"/>
          <w:szCs w:val="20"/>
        </w:rPr>
      </w:pPr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 xml:space="preserve">crayons or something else to color with (for </w:t>
      </w:r>
      <w:proofErr w:type="spellStart"/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>b&amp;w</w:t>
      </w:r>
      <w:proofErr w:type="spellEnd"/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 xml:space="preserve"> print version)</w:t>
      </w:r>
    </w:p>
    <w:p w:rsidR="00D0612B" w:rsidRDefault="00D0612B" w:rsidP="00174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risten ITC" w:eastAsia="Times New Roman" w:hAnsi="Kristen ITC" w:cs="Arial"/>
          <w:color w:val="000000"/>
          <w:sz w:val="20"/>
          <w:szCs w:val="20"/>
        </w:rPr>
      </w:pPr>
    </w:p>
    <w:p w:rsidR="0017412D" w:rsidRPr="0017412D" w:rsidRDefault="00D0612B" w:rsidP="00174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risten ITC" w:eastAsia="Times New Roman" w:hAnsi="Kristen ITC" w:cs="Arial"/>
          <w:color w:val="000000"/>
          <w:sz w:val="20"/>
          <w:szCs w:val="20"/>
        </w:rPr>
      </w:pPr>
      <w:r>
        <w:rPr>
          <w:rFonts w:ascii="Kristen ITC" w:eastAsia="Times New Roman" w:hAnsi="Kristen ITC" w:cs="Arial"/>
          <w:color w:val="000000"/>
          <w:sz w:val="20"/>
          <w:szCs w:val="20"/>
        </w:rPr>
        <w:t>Optional</w:t>
      </w:r>
      <w:r w:rsidR="0017412D" w:rsidRPr="0017412D">
        <w:rPr>
          <w:rFonts w:ascii="Kristen ITC" w:eastAsia="Times New Roman" w:hAnsi="Kristen ITC" w:cs="Arial"/>
          <w:color w:val="000000"/>
          <w:sz w:val="20"/>
          <w:szCs w:val="20"/>
        </w:rPr>
        <w:t xml:space="preserve">: </w:t>
      </w:r>
    </w:p>
    <w:p w:rsidR="0017412D" w:rsidRPr="0017412D" w:rsidRDefault="0017412D" w:rsidP="001741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Kristen ITC" w:eastAsia="Times New Roman" w:hAnsi="Kristen ITC" w:cs="Arial"/>
          <w:color w:val="000000"/>
          <w:sz w:val="20"/>
          <w:szCs w:val="20"/>
        </w:rPr>
      </w:pPr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>wool</w:t>
      </w:r>
    </w:p>
    <w:p w:rsidR="0017412D" w:rsidRPr="0017412D" w:rsidRDefault="0017412D" w:rsidP="001741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Kristen ITC" w:eastAsia="Times New Roman" w:hAnsi="Kristen ITC" w:cs="Arial"/>
          <w:color w:val="000000"/>
          <w:sz w:val="20"/>
          <w:szCs w:val="20"/>
        </w:rPr>
      </w:pPr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lastRenderedPageBreak/>
        <w:t>clear contact paper</w:t>
      </w:r>
    </w:p>
    <w:p w:rsidR="00E57583" w:rsidRDefault="00E57583" w:rsidP="0017412D">
      <w:pPr>
        <w:spacing w:before="100" w:beforeAutospacing="1" w:after="100" w:afterAutospacing="1" w:line="240" w:lineRule="auto"/>
        <w:outlineLvl w:val="2"/>
        <w:rPr>
          <w:rFonts w:ascii="Kristen ITC" w:eastAsia="Times New Roman" w:hAnsi="Kristen ITC" w:cs="Arial"/>
          <w:b/>
          <w:sz w:val="20"/>
          <w:szCs w:val="20"/>
        </w:rPr>
      </w:pPr>
    </w:p>
    <w:p w:rsidR="0017412D" w:rsidRPr="0017412D" w:rsidRDefault="0017412D" w:rsidP="0017412D">
      <w:pPr>
        <w:spacing w:before="100" w:beforeAutospacing="1" w:after="100" w:afterAutospacing="1" w:line="240" w:lineRule="auto"/>
        <w:outlineLvl w:val="2"/>
        <w:rPr>
          <w:rFonts w:ascii="Kristen ITC" w:eastAsia="Times New Roman" w:hAnsi="Kristen ITC" w:cs="Arial"/>
          <w:b/>
          <w:color w:val="FF0000"/>
          <w:sz w:val="20"/>
          <w:szCs w:val="20"/>
        </w:rPr>
      </w:pPr>
      <w:r w:rsidRPr="0017412D">
        <w:rPr>
          <w:rFonts w:ascii="Kristen ITC" w:eastAsia="Times New Roman" w:hAnsi="Kristen ITC" w:cs="Arial"/>
          <w:b/>
          <w:sz w:val="20"/>
          <w:szCs w:val="20"/>
        </w:rPr>
        <w:t>I</w:t>
      </w:r>
      <w:r w:rsidR="00D0612B" w:rsidRPr="00D0612B">
        <w:rPr>
          <w:rFonts w:ascii="Kristen ITC" w:eastAsia="Times New Roman" w:hAnsi="Kristen ITC" w:cs="Arial"/>
          <w:b/>
          <w:sz w:val="20"/>
          <w:szCs w:val="20"/>
        </w:rPr>
        <w:t>nstructions</w:t>
      </w:r>
    </w:p>
    <w:p w:rsidR="0017412D" w:rsidRPr="0017412D" w:rsidRDefault="0017412D" w:rsidP="00174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Kristen ITC" w:eastAsia="Times New Roman" w:hAnsi="Kristen ITC" w:cs="Arial"/>
          <w:color w:val="000000"/>
          <w:sz w:val="20"/>
          <w:szCs w:val="20"/>
        </w:rPr>
      </w:pPr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>Click on the link of your choice (below) to print the template.  Color as appropriate.</w:t>
      </w:r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br/>
        <w:t> </w:t>
      </w:r>
    </w:p>
    <w:p w:rsidR="0017412D" w:rsidRPr="0017412D" w:rsidRDefault="0017412D" w:rsidP="00174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Kristen ITC" w:eastAsia="Times New Roman" w:hAnsi="Kristen ITC" w:cs="Arial"/>
          <w:color w:val="000000"/>
          <w:sz w:val="20"/>
          <w:szCs w:val="20"/>
        </w:rPr>
      </w:pPr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>Cut the bookmark out (one big rectangle) and fold in half (left to right) along the center line.</w:t>
      </w:r>
    </w:p>
    <w:p w:rsidR="0017412D" w:rsidRPr="0017412D" w:rsidRDefault="0017412D" w:rsidP="00174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Kristen ITC" w:eastAsia="Times New Roman" w:hAnsi="Kristen ITC" w:cs="Arial"/>
          <w:color w:val="000000"/>
          <w:sz w:val="20"/>
          <w:szCs w:val="20"/>
        </w:rPr>
      </w:pPr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>Glue so it stays folded together.</w:t>
      </w:r>
    </w:p>
    <w:p w:rsidR="0017412D" w:rsidRPr="0017412D" w:rsidRDefault="0017412D" w:rsidP="00174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Kristen ITC" w:eastAsia="Times New Roman" w:hAnsi="Kristen ITC" w:cs="Arial"/>
          <w:color w:val="000000"/>
          <w:sz w:val="20"/>
          <w:szCs w:val="20"/>
        </w:rPr>
      </w:pPr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>O</w:t>
      </w:r>
      <w:r w:rsidR="00D0612B">
        <w:rPr>
          <w:rFonts w:ascii="Kristen ITC" w:eastAsia="Times New Roman" w:hAnsi="Kristen ITC" w:cs="Arial"/>
          <w:color w:val="000000"/>
          <w:sz w:val="20"/>
          <w:szCs w:val="20"/>
        </w:rPr>
        <w:t>ptional</w:t>
      </w:r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>:  cover with clear contact paper so it lasts longer (you could also put a piece of cardboard in the center before gluing for a sturdier bookmark)</w:t>
      </w:r>
    </w:p>
    <w:p w:rsidR="0017412D" w:rsidRPr="0017412D" w:rsidRDefault="0017412D" w:rsidP="00174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Kristen ITC" w:eastAsia="Times New Roman" w:hAnsi="Kristen ITC" w:cs="Arial"/>
          <w:color w:val="000000"/>
          <w:sz w:val="20"/>
          <w:szCs w:val="20"/>
        </w:rPr>
      </w:pPr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>O</w:t>
      </w:r>
      <w:r w:rsidR="00D0612B">
        <w:rPr>
          <w:rFonts w:ascii="Kristen ITC" w:eastAsia="Times New Roman" w:hAnsi="Kristen ITC" w:cs="Arial"/>
          <w:color w:val="000000"/>
          <w:sz w:val="20"/>
          <w:szCs w:val="20"/>
        </w:rPr>
        <w:t>ptional</w:t>
      </w:r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t>:  Poke a hole in the top of the bookmark and tie a string/wool through as a tassel.</w:t>
      </w:r>
      <w:r w:rsidRPr="0017412D">
        <w:rPr>
          <w:rFonts w:ascii="Kristen ITC" w:eastAsia="Times New Roman" w:hAnsi="Kristen ITC" w:cs="Arial"/>
          <w:color w:val="000000"/>
          <w:sz w:val="20"/>
          <w:szCs w:val="20"/>
        </w:rPr>
        <w:br/>
        <w:t> </w:t>
      </w:r>
    </w:p>
    <w:p w:rsidR="0017412D" w:rsidRPr="00D0612B" w:rsidRDefault="0017412D">
      <w:pPr>
        <w:rPr>
          <w:rFonts w:ascii="Kristen ITC" w:hAnsi="Kristen ITC"/>
          <w:sz w:val="18"/>
          <w:szCs w:val="18"/>
        </w:rPr>
      </w:pPr>
      <w:r w:rsidRPr="00D0612B">
        <w:rPr>
          <w:rFonts w:ascii="Kristen ITC" w:hAnsi="Kristen ITC"/>
          <w:sz w:val="18"/>
          <w:szCs w:val="18"/>
        </w:rPr>
        <w:t xml:space="preserve">Color: </w:t>
      </w:r>
      <w:hyperlink r:id="rId11" w:history="1">
        <w:r w:rsidRPr="00D0612B">
          <w:rPr>
            <w:rStyle w:val="Hyperlink"/>
            <w:rFonts w:ascii="Kristen ITC" w:hAnsi="Kristen ITC"/>
            <w:sz w:val="18"/>
            <w:szCs w:val="18"/>
          </w:rPr>
          <w:t>http://www.dltk-kids.com/crafts/insects/images/cbeemazebookmark.gif</w:t>
        </w:r>
      </w:hyperlink>
    </w:p>
    <w:p w:rsidR="0017412D" w:rsidRPr="00D0612B" w:rsidRDefault="0017412D">
      <w:pPr>
        <w:rPr>
          <w:rFonts w:ascii="Kristen ITC" w:hAnsi="Kristen ITC"/>
          <w:sz w:val="18"/>
          <w:szCs w:val="18"/>
        </w:rPr>
      </w:pPr>
      <w:r w:rsidRPr="00D0612B">
        <w:rPr>
          <w:rFonts w:ascii="Kristen ITC" w:hAnsi="Kristen ITC"/>
          <w:sz w:val="18"/>
          <w:szCs w:val="18"/>
        </w:rPr>
        <w:t xml:space="preserve">B/W: </w:t>
      </w:r>
      <w:hyperlink r:id="rId12" w:history="1">
        <w:r w:rsidRPr="00D0612B">
          <w:rPr>
            <w:rStyle w:val="Hyperlink"/>
            <w:rFonts w:ascii="Kristen ITC" w:hAnsi="Kristen ITC"/>
            <w:sz w:val="18"/>
            <w:szCs w:val="18"/>
          </w:rPr>
          <w:t>http://www.dltk-kids.com/crafts/insects/images/bbeemazebookmark.gif</w:t>
        </w:r>
      </w:hyperlink>
    </w:p>
    <w:p w:rsidR="0017412D" w:rsidRDefault="0017412D"/>
    <w:sectPr w:rsidR="0017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>
    <w:nsid w:val="0D232C30"/>
    <w:multiLevelType w:val="hybridMultilevel"/>
    <w:tmpl w:val="0F6637D8"/>
    <w:lvl w:ilvl="0" w:tplc="B3AECC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F3E"/>
    <w:multiLevelType w:val="multilevel"/>
    <w:tmpl w:val="9474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C281F"/>
    <w:multiLevelType w:val="multilevel"/>
    <w:tmpl w:val="D6483C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07AA7"/>
    <w:multiLevelType w:val="multilevel"/>
    <w:tmpl w:val="5144186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FE"/>
    <w:rsid w:val="0017412D"/>
    <w:rsid w:val="00454548"/>
    <w:rsid w:val="005C5CFE"/>
    <w:rsid w:val="0072439B"/>
    <w:rsid w:val="00AD3A57"/>
    <w:rsid w:val="00D0612B"/>
    <w:rsid w:val="00DC11E2"/>
    <w:rsid w:val="00E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tart1">
    <w:name w:val="linestart1"/>
    <w:basedOn w:val="Normal"/>
    <w:rsid w:val="005C5CFE"/>
    <w:pPr>
      <w:spacing w:before="150" w:after="150" w:line="270" w:lineRule="atLeast"/>
      <w:ind w:left="150"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1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tart1">
    <w:name w:val="linestart1"/>
    <w:basedOn w:val="Normal"/>
    <w:rsid w:val="005C5CFE"/>
    <w:pPr>
      <w:spacing w:before="150" w:after="150" w:line="270" w:lineRule="atLeast"/>
      <w:ind w:left="150"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1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0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dltk-kids.com/crafts/insects/images/bbeemazebookmar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dltk-kids.com/crafts/insects/images/cbeemazebookmark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Artfam2</dc:creator>
  <cp:keywords/>
  <dc:description/>
  <cp:lastModifiedBy>Artfam2</cp:lastModifiedBy>
  <cp:revision>3</cp:revision>
  <dcterms:created xsi:type="dcterms:W3CDTF">2011-09-04T01:22:00Z</dcterms:created>
  <dcterms:modified xsi:type="dcterms:W3CDTF">2011-09-04T04:04:00Z</dcterms:modified>
</cp:coreProperties>
</file>